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F" w:rsidRDefault="00AD74DF" w:rsidP="00AD7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Procedury opisujące postępowanie z prawami osób, których dane dotyczą.</w:t>
      </w:r>
    </w:p>
    <w:p w:rsidR="00AD74DF" w:rsidRDefault="00AD74DF" w:rsidP="00AD74DF">
      <w:pPr>
        <w:jc w:val="both"/>
      </w:pPr>
      <w:r>
        <w:t>Na mocy art. 13 i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 zwane RODO</w:t>
      </w:r>
    </w:p>
    <w:p w:rsidR="00AD74DF" w:rsidRDefault="00AD74DF" w:rsidP="00AD74D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 Pani/Pan prawo do:</w:t>
      </w:r>
    </w:p>
    <w:p w:rsidR="00AD74DF" w:rsidRDefault="00AD74DF" w:rsidP="00AD74DF">
      <w:pPr>
        <w:pStyle w:val="Akapitzlist"/>
        <w:ind w:left="1080"/>
        <w:rPr>
          <w:b/>
        </w:rPr>
      </w:pPr>
      <w:r>
        <w:rPr>
          <w:b/>
        </w:rPr>
        <w:t>Informacji na temat przetwarzania Pani/Pana danych osobowych przez Powiatowy Urząd Pracy w Myślenicach (PUP )</w:t>
      </w:r>
    </w:p>
    <w:p w:rsidR="00AD74DF" w:rsidRDefault="00AD74DF" w:rsidP="00AD74DF">
      <w:pPr>
        <w:pStyle w:val="Akapitzlist"/>
        <w:numPr>
          <w:ilvl w:val="0"/>
          <w:numId w:val="2"/>
        </w:numPr>
      </w:pPr>
      <w:r>
        <w:t>pracownicy PUP przekazują  informacje zawarte w art. 13 ust. 1 i 2 RODO w momencie zbierania danych osobowych ;</w:t>
      </w:r>
    </w:p>
    <w:p w:rsidR="00AD74DF" w:rsidRDefault="00AD74DF" w:rsidP="00AD74DF">
      <w:pPr>
        <w:pStyle w:val="Akapitzlist"/>
        <w:numPr>
          <w:ilvl w:val="0"/>
          <w:numId w:val="2"/>
        </w:numPr>
      </w:pPr>
      <w:r>
        <w:t>informacje te nie są przekazywane, gdy Pani/Pan już nimi dysponuje;</w:t>
      </w:r>
    </w:p>
    <w:p w:rsidR="00AD74DF" w:rsidRDefault="00AD74DF" w:rsidP="00AD74DF">
      <w:pPr>
        <w:pStyle w:val="Akapitzlist"/>
        <w:numPr>
          <w:ilvl w:val="0"/>
          <w:numId w:val="2"/>
        </w:numPr>
      </w:pPr>
      <w:r>
        <w:t xml:space="preserve">informacje te są również umieszczone na stronie internetowej  </w:t>
      </w:r>
      <w:hyperlink r:id="rId6" w:history="1">
        <w:r>
          <w:rPr>
            <w:rStyle w:val="Hipercze"/>
          </w:rPr>
          <w:t>www.praca.myslenie.gov.pl</w:t>
        </w:r>
      </w:hyperlink>
      <w:r>
        <w:t>, na tablicach ogłoszeń w budynkach Urzędu, w sekretariacie.</w:t>
      </w:r>
    </w:p>
    <w:p w:rsidR="00AD74DF" w:rsidRDefault="00AD74DF" w:rsidP="00AD74DF">
      <w:pPr>
        <w:pStyle w:val="Akapitzlist"/>
        <w:ind w:left="1080"/>
      </w:pPr>
    </w:p>
    <w:p w:rsidR="00AD74DF" w:rsidRDefault="00AD74DF" w:rsidP="00AD74D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na temat praw realizowanych na Pani/Pana wniosek.</w:t>
      </w:r>
    </w:p>
    <w:p w:rsidR="00AD74DF" w:rsidRDefault="00AD74DF" w:rsidP="00AD74DF">
      <w:pPr>
        <w:pStyle w:val="Akapitzlist"/>
        <w:numPr>
          <w:ilvl w:val="0"/>
          <w:numId w:val="3"/>
        </w:numPr>
      </w:pPr>
      <w:r>
        <w:rPr>
          <w:b/>
        </w:rPr>
        <w:t>Prawo dostępu do Pani/Pana danych osobowych</w:t>
      </w:r>
      <w:r>
        <w:t xml:space="preserve"> (art.15 RODO) – na złożony wniosek ma Pani/Pan prawo do uzyskania informacji, czy Pani/Pana dane są przetwarzane, w jakim celu, jakie kategorie danych są przetwarzane, uzyskać informacje czy dane są przekazywane innym odbiorcom , w szczególności z państw trzecich, oraz uzyskać informacje o przysługujących prawach.</w:t>
      </w:r>
    </w:p>
    <w:p w:rsidR="00AD74DF" w:rsidRDefault="00AD74DF" w:rsidP="00AD74DF">
      <w:pPr>
        <w:pStyle w:val="Akapitzlist"/>
      </w:pPr>
      <w:r>
        <w:t>Oprócz uzyskania informacji może Pani/Pan otrzymać kopię danych osobowych .</w:t>
      </w:r>
    </w:p>
    <w:p w:rsidR="00AD74DF" w:rsidRDefault="00AD74DF" w:rsidP="00AD74DF">
      <w:pPr>
        <w:pStyle w:val="Akapitzlist"/>
        <w:numPr>
          <w:ilvl w:val="0"/>
          <w:numId w:val="3"/>
        </w:numPr>
      </w:pPr>
      <w:r>
        <w:rPr>
          <w:b/>
        </w:rPr>
        <w:t>Prawo do sprostowania danych osobowych</w:t>
      </w:r>
      <w:r>
        <w:t xml:space="preserve"> (art.16 RODO) – prawo to polega na tym , że może Pani/Pan wystąpić do PUP o sprostowanie swoich danych osobowych  lub ich uzupełnienie, z tym że wszelkie aktualizacje są ograniczone celem przetwarzania, tzn. nie można żądać uzupełnienia o dane , które byłyby niezgodne z celem przetwarzania.</w:t>
      </w:r>
    </w:p>
    <w:p w:rsidR="00AD74DF" w:rsidRDefault="00AD74DF" w:rsidP="00AD74DF">
      <w:pPr>
        <w:pStyle w:val="Akapitzlist"/>
      </w:pPr>
      <w:r>
        <w:t>Prawo to nie może byś stosowane do danych osobowych , w odniesieniu do których tryb ich sprostowania lub uzupełnienia określają odrębne przepisy prawa np. procedura sprostowania błędów lub omyłek w decyzji administracyjnej .</w:t>
      </w:r>
    </w:p>
    <w:p w:rsidR="00AD74DF" w:rsidRDefault="00AD74DF" w:rsidP="00AD74DF">
      <w:pPr>
        <w:pStyle w:val="Akapitzlist"/>
        <w:numPr>
          <w:ilvl w:val="0"/>
          <w:numId w:val="3"/>
        </w:numPr>
      </w:pPr>
      <w:r>
        <w:rPr>
          <w:b/>
        </w:rPr>
        <w:t>Prawo do usunięcia Pani/Pana danych</w:t>
      </w:r>
      <w:r>
        <w:t xml:space="preserve"> tzw. „prawo do bycia zapomnianym”(art. 17 RODO)- w ramach tego prawo można żądać usunięcia swoich danych w przypadku gdy zachodzi okoliczność wskazana  w art. 17 ust. 1  RODO.</w:t>
      </w:r>
    </w:p>
    <w:p w:rsidR="00AD74DF" w:rsidRDefault="00AD74DF" w:rsidP="00AD74DF">
      <w:pPr>
        <w:pStyle w:val="Akapitzlist"/>
      </w:pPr>
      <w:r>
        <w:t>Jednak art. 17 ust. 3 RODO przewiduje również okoliczności , kiedy prawo do usunięcia danych nie może być realizowane – i tak co do  zasady PUP nie będzie mógł usunąć Pani/Pana danych  osobowych z uwagi , iż podstawą prawną przetwarzania są przepisy prawa , z których wynika m.in. obowiązek przechowywania dokumentacji (archiwizacji) przez okres ustalony na podstawie ustawy o narodowym zasobie archiwalnych i archiwach.</w:t>
      </w:r>
    </w:p>
    <w:p w:rsidR="00AD74DF" w:rsidRDefault="00AD74DF" w:rsidP="00AD74DF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Prawo do ograniczenie przetwarzania </w:t>
      </w:r>
      <w:r>
        <w:t>(art.18)RODO – prawo to polega na konieczności ograniczenia przetwarzania do ich przechowywana w przypadkach gdy:</w:t>
      </w:r>
    </w:p>
    <w:p w:rsidR="00AD74DF" w:rsidRDefault="00AD74DF" w:rsidP="00AD74DF">
      <w:pPr>
        <w:pStyle w:val="Akapitzlist"/>
        <w:numPr>
          <w:ilvl w:val="0"/>
          <w:numId w:val="4"/>
        </w:numPr>
      </w:pPr>
      <w:r>
        <w:t>kwestionuje Pani/Pan prawidłowość swoich danych osobowych</w:t>
      </w:r>
    </w:p>
    <w:p w:rsidR="00AD74DF" w:rsidRDefault="00AD74DF" w:rsidP="00AD74DF">
      <w:pPr>
        <w:pStyle w:val="Akapitzlist"/>
        <w:numPr>
          <w:ilvl w:val="0"/>
          <w:numId w:val="4"/>
        </w:numPr>
      </w:pPr>
      <w:r>
        <w:t xml:space="preserve">sprzeciwia się Pani/Pan usunięciu danych osobowych, których przetwarzanie jest niezgodne z prawem </w:t>
      </w:r>
    </w:p>
    <w:p w:rsidR="00AD74DF" w:rsidRDefault="00AD74DF" w:rsidP="00AD74DF">
      <w:pPr>
        <w:pStyle w:val="Akapitzlist"/>
        <w:numPr>
          <w:ilvl w:val="0"/>
          <w:numId w:val="4"/>
        </w:numPr>
      </w:pPr>
      <w:r>
        <w:t>PUP nie potrzebuje już danych osobowych do celów przetwarzania , ale są one potrzebne Pani/Panu do ustalania, dochodzenia lub ochrony roszczeń</w:t>
      </w:r>
    </w:p>
    <w:p w:rsidR="00AD74DF" w:rsidRDefault="00AD74DF" w:rsidP="00AD74DF">
      <w:pPr>
        <w:pStyle w:val="Akapitzlist"/>
        <w:numPr>
          <w:ilvl w:val="0"/>
          <w:numId w:val="4"/>
        </w:numPr>
      </w:pPr>
      <w:r>
        <w:lastRenderedPageBreak/>
        <w:t>wniosła Pani/Pan sprzeciw na mocy art. 21 ust, 1 RODO</w:t>
      </w:r>
    </w:p>
    <w:p w:rsidR="00AD74DF" w:rsidRDefault="00AD74DF" w:rsidP="00AD74DF">
      <w:pPr>
        <w:ind w:left="720"/>
      </w:pPr>
      <w:r>
        <w:t>Przed uchyleniem ograniczenia przetwarzania PUP przekaże Pani/Panu informacje w tym zakresie.</w:t>
      </w:r>
    </w:p>
    <w:p w:rsidR="00AD74DF" w:rsidRDefault="00AD74DF" w:rsidP="00AD74DF">
      <w:pPr>
        <w:pStyle w:val="Akapitzlist"/>
        <w:numPr>
          <w:ilvl w:val="0"/>
          <w:numId w:val="3"/>
        </w:numPr>
      </w:pPr>
      <w:r>
        <w:rPr>
          <w:b/>
        </w:rPr>
        <w:t xml:space="preserve">Prawo do bycia poinformowanym o sprostowaniu lub usunięciu danych lub o ograniczeniu przetwarzania – </w:t>
      </w:r>
      <w:r>
        <w:t xml:space="preserve">jeżeli PUP zrealizuje Pani/Pana prawo do </w:t>
      </w:r>
    </w:p>
    <w:p w:rsidR="00AD74DF" w:rsidRDefault="00AD74DF" w:rsidP="00AD74DF">
      <w:pPr>
        <w:pStyle w:val="Akapitzlist"/>
        <w:numPr>
          <w:ilvl w:val="0"/>
          <w:numId w:val="5"/>
        </w:numPr>
      </w:pPr>
      <w:r>
        <w:t>sprostowania nieprawidłowych danych</w:t>
      </w:r>
    </w:p>
    <w:p w:rsidR="00AD74DF" w:rsidRDefault="00AD74DF" w:rsidP="00AD74DF">
      <w:pPr>
        <w:pStyle w:val="Akapitzlist"/>
        <w:numPr>
          <w:ilvl w:val="0"/>
          <w:numId w:val="5"/>
        </w:numPr>
      </w:pPr>
      <w:r>
        <w:t>uzupełnienia niekompletnych danych</w:t>
      </w:r>
    </w:p>
    <w:p w:rsidR="00AD74DF" w:rsidRDefault="00AD74DF" w:rsidP="00AD74DF">
      <w:pPr>
        <w:pStyle w:val="Akapitzlist"/>
        <w:numPr>
          <w:ilvl w:val="0"/>
          <w:numId w:val="5"/>
        </w:numPr>
      </w:pPr>
      <w:r>
        <w:t>usunięcia danych w ramach prawa do bycia zapomnianym</w:t>
      </w:r>
    </w:p>
    <w:p w:rsidR="00AD74DF" w:rsidRDefault="00AD74DF" w:rsidP="00AD74DF">
      <w:pPr>
        <w:pStyle w:val="Akapitzlist"/>
        <w:numPr>
          <w:ilvl w:val="0"/>
          <w:numId w:val="5"/>
        </w:numPr>
      </w:pPr>
      <w:r>
        <w:t>ograniczenie przetwarzania danych</w:t>
      </w:r>
    </w:p>
    <w:p w:rsidR="00AD74DF" w:rsidRDefault="00AD74DF" w:rsidP="00AD74DF">
      <w:pPr>
        <w:ind w:left="708"/>
      </w:pPr>
      <w:r>
        <w:t>to informuje, każdego odbiorcę , któremu ujawnił dane osobowe o dokonanej zmianie , chyba że okaże się to niemożliwe lub wymagać będzie niewspółmiernie dużego wysiłku.</w:t>
      </w:r>
    </w:p>
    <w:p w:rsidR="00AD74DF" w:rsidRDefault="00AD74DF" w:rsidP="00AD74DF">
      <w:pPr>
        <w:ind w:firstLine="708"/>
      </w:pPr>
      <w:r>
        <w:t>PUP Poinformuje Panią/Pana o tych odbiorcach.</w:t>
      </w:r>
    </w:p>
    <w:p w:rsidR="00AD74DF" w:rsidRDefault="00AD74DF" w:rsidP="00AD74DF">
      <w:pPr>
        <w:pStyle w:val="Akapitzlist"/>
        <w:numPr>
          <w:ilvl w:val="0"/>
          <w:numId w:val="3"/>
        </w:numPr>
      </w:pPr>
      <w:r>
        <w:rPr>
          <w:b/>
        </w:rPr>
        <w:t>Prawo do przenoszenia danych</w:t>
      </w:r>
      <w:r>
        <w:t xml:space="preserve"> (art. 20 RODO)- prawo to może realizowane , jeżeli przetwarzania danych odbywa się na podstawie Pani/Pana zgody lub w celu wykonania zawartej z Panią/Panem umowy w sposób zautomatyzowany ( nie obejmuje danych przetwarzanych papierowo).</w:t>
      </w:r>
    </w:p>
    <w:p w:rsidR="00AD74DF" w:rsidRDefault="00AD74DF" w:rsidP="00AD74DF">
      <w:pPr>
        <w:pStyle w:val="Akapitzlist"/>
      </w:pPr>
      <w:r>
        <w:t>W ramach tego prawa może Pani/Pan żądać , by dostarczone przez Panią/Pana dane osobowe zostały przesłane przez PUP innemu administratorowi danych, jeżeli jest to technicznie możliwe. Realizacja tego prawa będzie ograniczona do nielicznych przypadków , ze względu na podstawę przetwarzania danych osobowych (przetwarzania głównie na podstawie obowiązku prawnego ciążącego na PUP, co nie daje  możliwości skorzystania z prawa do przeniesienia danych).</w:t>
      </w:r>
    </w:p>
    <w:p w:rsidR="00AD74DF" w:rsidRDefault="00AD74DF" w:rsidP="00AD74DF">
      <w:pPr>
        <w:pStyle w:val="Akapitzlist"/>
        <w:numPr>
          <w:ilvl w:val="0"/>
          <w:numId w:val="3"/>
        </w:numPr>
      </w:pPr>
      <w:r>
        <w:rPr>
          <w:b/>
        </w:rPr>
        <w:t>Prawo do sprzeciwu (art.21 RODO</w:t>
      </w:r>
      <w:r>
        <w:t>)- prawo to będzie realizowane w nielicznych przypadkach, z uwagi na okoliczności uprawniające do skorzystania z tego prawa wynikające z art. 21 ust. 1 i 2 RODO.</w:t>
      </w:r>
    </w:p>
    <w:p w:rsidR="00AD74DF" w:rsidRDefault="00AD74DF" w:rsidP="00AD74DF">
      <w:pPr>
        <w:pStyle w:val="Akapitzlist"/>
      </w:pPr>
      <w:r>
        <w:t>Skutnikiem wniesienia sprzeciwu jest zakaz dalszego przetwarzania danych  osobowych, chyba że administrator wykaże że istnieją ważne prawnie uzasadnione podstawy przetwarzania danych osobowych.</w:t>
      </w:r>
    </w:p>
    <w:p w:rsidR="00AD74DF" w:rsidRDefault="00AD74DF" w:rsidP="00AD74DF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Prawo do informacji o naruszeniu ochrony danych osobowych (art.35 RODO)</w:t>
      </w:r>
    </w:p>
    <w:p w:rsidR="00AD74DF" w:rsidRDefault="00AD74DF" w:rsidP="00AD74DF">
      <w:pPr>
        <w:pStyle w:val="Akapitzlist"/>
      </w:pPr>
      <w:r>
        <w:t xml:space="preserve">Prawo to jest realizowane z inicjatywy PUP, w sytuacji gdy doszło do naruszenia ochrony danych osobowych , które może powodować wysokie ryzyko naruszenia Pani/Pana praw lub wolności. </w:t>
      </w:r>
    </w:p>
    <w:p w:rsidR="00AD74DF" w:rsidRDefault="00AD74DF" w:rsidP="00AD74DF">
      <w:pPr>
        <w:pStyle w:val="Akapitzlist"/>
      </w:pPr>
      <w:r>
        <w:t>Zawiadomienie opisuje charakter naruszenia ochrony danych, opis możliwych konsekwencji naruszenie ochrony danych  oraz wskazuje na zastosowane lub proponowane środki w celu zaradzenia naruszeniom ochronnych danych. W zawiadomieniu przekazywana są dane kontaktowe Inspektora Ochrony Danych oraz jego imię i nazwisko.</w:t>
      </w:r>
    </w:p>
    <w:p w:rsidR="00AD74DF" w:rsidRDefault="00AD74DF" w:rsidP="00AD74DF">
      <w:pPr>
        <w:pStyle w:val="Akapitzlist"/>
      </w:pPr>
    </w:p>
    <w:p w:rsidR="00AD74DF" w:rsidRDefault="00AD74DF" w:rsidP="00AD74D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Sposoby komunikacji w sprawie wniosków z art. 15-21 RODO.</w:t>
      </w:r>
    </w:p>
    <w:p w:rsidR="00AD74DF" w:rsidRDefault="00AD74DF" w:rsidP="00AD74DF">
      <w:r>
        <w:t>Wnioski, żądania wynikające z uprawnień określonych w art.15-21 RODO można składać :</w:t>
      </w:r>
    </w:p>
    <w:p w:rsidR="00AD74DF" w:rsidRDefault="00AD74DF" w:rsidP="00AD74DF">
      <w:pPr>
        <w:pStyle w:val="Akapitzlist"/>
        <w:numPr>
          <w:ilvl w:val="0"/>
          <w:numId w:val="6"/>
        </w:numPr>
      </w:pPr>
      <w:r>
        <w:lastRenderedPageBreak/>
        <w:t>w sposób tradycyjny na piśmie osobiście  w sekretariacie PUP, ul. Drogowców 2 , 32-400 Myślenice  pok. 16 lub listownie na podany adres ,</w:t>
      </w:r>
    </w:p>
    <w:p w:rsidR="00AD74DF" w:rsidRDefault="00AD74DF" w:rsidP="00AD74DF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elektronicznie , z użyciem podpisu kwalifikowanego na adres; </w:t>
      </w:r>
      <w:hyperlink r:id="rId7" w:history="1">
        <w:r>
          <w:rPr>
            <w:rStyle w:val="Hipercze"/>
          </w:rPr>
          <w:t>krmy@praca.gov.pl</w:t>
        </w:r>
      </w:hyperlink>
      <w:r>
        <w:t xml:space="preserve"> , lub podpisem potwierdzonym profilem zaufanym e-PUAP,</w:t>
      </w:r>
    </w:p>
    <w:p w:rsidR="00AD74DF" w:rsidRDefault="00AD74DF" w:rsidP="00AD74D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3.    jeżeli wniosek wpłynie zwykłym e-mailem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treść kierowanej korespondencji powinna zawierać  </w:t>
      </w:r>
      <w:r>
        <w:rPr>
          <w:rFonts w:asciiTheme="minorHAnsi" w:hAnsiTheme="minorHAnsi"/>
          <w:bCs/>
          <w:color w:val="000000"/>
          <w:sz w:val="22"/>
          <w:szCs w:val="22"/>
        </w:rPr>
        <w:br/>
        <w:t xml:space="preserve">              co najmniej wskazanie:</w:t>
      </w:r>
    </w:p>
    <w:p w:rsidR="00AD74DF" w:rsidRDefault="00AD74DF" w:rsidP="00AD74D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1. osoby, od której pochodzi  (jej imienia i nazwiska),</w:t>
      </w:r>
    </w:p>
    <w:p w:rsidR="00AD74DF" w:rsidRDefault="00AD74DF" w:rsidP="00AD74D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2. adresu (kodu pocztowego, miejscowości, ulicy, nr domu i mieszkania) tej osoby,</w:t>
      </w:r>
    </w:p>
    <w:p w:rsidR="00AD74DF" w:rsidRDefault="00AD74DF" w:rsidP="00AD74D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3. przedmiotu sprawy, której dotyczy.</w:t>
      </w:r>
    </w:p>
    <w:p w:rsidR="00AD74DF" w:rsidRDefault="00AD74DF" w:rsidP="00AD74DF">
      <w:pPr>
        <w:ind w:left="360"/>
      </w:pPr>
      <w:r>
        <w:t>4. ustnie bezpośrednio  Inspektorowi Ochrony Danych lub innemu pracownikowi PUP, który poprosi w celu weryfikacji o Pani/Pana dowód osobisty. Pracownik spisze treść Pani/Pana żądania w formie notatki służbowej, którą Pani/Pan również podpisze.</w:t>
      </w:r>
    </w:p>
    <w:p w:rsidR="00AD74DF" w:rsidRDefault="00AD74DF" w:rsidP="00AD74DF">
      <w:pPr>
        <w:ind w:left="360"/>
      </w:pPr>
      <w:r>
        <w:t>5. Aby nie dopuścić do naruszenia Pani /Pana praw lub wolności spowodowanych naruszeniem bezpieczeństwa danych osobowych, informujemy że nie będziemy realizować żadnych uprawnień wynikających z art.15-21 RODO zgłaszanych droga telefoniczną.</w:t>
      </w:r>
    </w:p>
    <w:p w:rsidR="00AD74DF" w:rsidRDefault="00AD74DF" w:rsidP="00AD74DF">
      <w:pPr>
        <w:rPr>
          <w:b/>
        </w:rPr>
      </w:pPr>
      <w:r>
        <w:rPr>
          <w:b/>
        </w:rPr>
        <w:t>IV.  Termin realizacji wniosków/ żądań.</w:t>
      </w:r>
    </w:p>
    <w:p w:rsidR="00AD74DF" w:rsidRDefault="00AD74DF" w:rsidP="00AD74DF">
      <w:r>
        <w:t>Rozpatrują Pani/Pana żądanie z art. 15-21 PUP bez zbędnej zwłoki lecz nie dłużej iż w ciągu miesiąca od otrzymania żądania udziela informacji o podjętych działaniach tj.:</w:t>
      </w:r>
    </w:p>
    <w:p w:rsidR="00AD74DF" w:rsidRDefault="00AD74DF" w:rsidP="00AD74DF">
      <w:pPr>
        <w:pStyle w:val="Akapitzlist"/>
        <w:numPr>
          <w:ilvl w:val="0"/>
          <w:numId w:val="7"/>
        </w:numPr>
      </w:pPr>
      <w:r>
        <w:t xml:space="preserve"> realizuje wniosek zgodnie z wniesionym żądaniem</w:t>
      </w:r>
    </w:p>
    <w:p w:rsidR="00AD74DF" w:rsidRDefault="00AD74DF" w:rsidP="00AD74DF">
      <w:pPr>
        <w:pStyle w:val="Akapitzlist"/>
        <w:numPr>
          <w:ilvl w:val="0"/>
          <w:numId w:val="7"/>
        </w:numPr>
      </w:pPr>
      <w:r>
        <w:t>informuje o konieczności przedłużenia tego terminu o kolejne 2 miesiące ze względu na skomplikowany charakter żądania lub liczbę żądań</w:t>
      </w:r>
    </w:p>
    <w:p w:rsidR="00AD74DF" w:rsidRDefault="00AD74DF" w:rsidP="00AD74DF">
      <w:pPr>
        <w:pStyle w:val="Akapitzlist"/>
        <w:numPr>
          <w:ilvl w:val="0"/>
          <w:numId w:val="7"/>
        </w:numPr>
      </w:pPr>
      <w:r>
        <w:t>odmawia realizacji wniosku i informuje o:</w:t>
      </w:r>
    </w:p>
    <w:p w:rsidR="00AD74DF" w:rsidRDefault="00AD74DF" w:rsidP="00AD74DF">
      <w:pPr>
        <w:pStyle w:val="Akapitzlist"/>
        <w:numPr>
          <w:ilvl w:val="0"/>
          <w:numId w:val="8"/>
        </w:numPr>
      </w:pPr>
      <w:r>
        <w:t>powodach niepodjętych działań</w:t>
      </w:r>
    </w:p>
    <w:p w:rsidR="00AD74DF" w:rsidRDefault="00AD74DF" w:rsidP="00AD74DF">
      <w:pPr>
        <w:pStyle w:val="Akapitzlist"/>
        <w:numPr>
          <w:ilvl w:val="0"/>
          <w:numId w:val="8"/>
        </w:numPr>
      </w:pPr>
      <w:r>
        <w:t>możliwości wniesienia skargi do Prezesa Urzędu Ochrony Danych Osobowych</w:t>
      </w:r>
    </w:p>
    <w:p w:rsidR="00AD74DF" w:rsidRDefault="00AD74DF" w:rsidP="00AD74DF">
      <w:pPr>
        <w:pStyle w:val="Akapitzlist"/>
        <w:numPr>
          <w:ilvl w:val="0"/>
          <w:numId w:val="8"/>
        </w:numPr>
      </w:pPr>
      <w:r>
        <w:t>możliwości skorzystania ze środków ochrony prawnej przed sądem</w:t>
      </w:r>
    </w:p>
    <w:p w:rsidR="00AD74DF" w:rsidRDefault="00AD74DF" w:rsidP="00AD74D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Opłaty:</w:t>
      </w:r>
    </w:p>
    <w:p w:rsidR="00AD74DF" w:rsidRDefault="00AD74DF" w:rsidP="00AD74DF">
      <w:r>
        <w:t>Co do zasady informacje podawane prze PUP na mocy art.13 i 14 RODO oraz komunikacja i działania podejmowane na mocy art. 15-21 i art. 34 RODO są wolne od opłat.</w:t>
      </w:r>
    </w:p>
    <w:p w:rsidR="00AD74DF" w:rsidRDefault="00AD74DF" w:rsidP="00AD74DF">
      <w:r>
        <w:t>W szczególnym przypadku, gdy żądania są ewidentnie nieuzasadnione, nadmierne, w szczególności na swój ustawiczny charakter PUP może pobrać opłatę uwzględniając administracyjne koszty udzielania informacji, prowadzenia komunikacji lub podjęcia żądanych działań.</w:t>
      </w:r>
    </w:p>
    <w:p w:rsidR="0052668B" w:rsidRDefault="0052668B">
      <w:bookmarkStart w:id="0" w:name="_GoBack"/>
      <w:bookmarkEnd w:id="0"/>
    </w:p>
    <w:sectPr w:rsidR="0052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A26"/>
    <w:multiLevelType w:val="hybridMultilevel"/>
    <w:tmpl w:val="D0AE19AC"/>
    <w:lvl w:ilvl="0" w:tplc="8B9AFF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F0509"/>
    <w:multiLevelType w:val="hybridMultilevel"/>
    <w:tmpl w:val="919C9A34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761232E"/>
    <w:multiLevelType w:val="hybridMultilevel"/>
    <w:tmpl w:val="7A0C88DE"/>
    <w:lvl w:ilvl="0" w:tplc="037E4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ABE"/>
    <w:multiLevelType w:val="hybridMultilevel"/>
    <w:tmpl w:val="5F7EB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D08"/>
    <w:multiLevelType w:val="hybridMultilevel"/>
    <w:tmpl w:val="85049280"/>
    <w:lvl w:ilvl="0" w:tplc="FD6A654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D004F"/>
    <w:multiLevelType w:val="hybridMultilevel"/>
    <w:tmpl w:val="A78AE008"/>
    <w:lvl w:ilvl="0" w:tplc="87C0789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B6A93"/>
    <w:multiLevelType w:val="hybridMultilevel"/>
    <w:tmpl w:val="49E2EACC"/>
    <w:lvl w:ilvl="0" w:tplc="4656D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1D19"/>
    <w:multiLevelType w:val="hybridMultilevel"/>
    <w:tmpl w:val="C532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71B2E"/>
    <w:multiLevelType w:val="hybridMultilevel"/>
    <w:tmpl w:val="3FF89676"/>
    <w:lvl w:ilvl="0" w:tplc="19AE8C00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F"/>
    <w:rsid w:val="0052668B"/>
    <w:rsid w:val="00A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4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4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4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4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my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ca.mysleni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EP. Pęcek</dc:creator>
  <cp:lastModifiedBy>Ewelina EP. Pęcek</cp:lastModifiedBy>
  <cp:revision>1</cp:revision>
  <dcterms:created xsi:type="dcterms:W3CDTF">2019-12-12T12:40:00Z</dcterms:created>
  <dcterms:modified xsi:type="dcterms:W3CDTF">2019-12-12T12:41:00Z</dcterms:modified>
</cp:coreProperties>
</file>